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A36384" w:rsidRDefault="00236265" w:rsidP="00A36384">
      <w:pPr>
        <w:jc w:val="center"/>
        <w:rPr>
          <w:rFonts w:ascii="Arial" w:hAnsi="Arial" w:cs="Arial"/>
          <w:b/>
          <w:lang w:val="en-US"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A36384">
        <w:rPr>
          <w:rFonts w:ascii="Arial" w:hAnsi="Arial" w:cs="Arial"/>
          <w:b/>
        </w:rPr>
        <w:t xml:space="preserve">5398-1 </w:t>
      </w:r>
      <w:r w:rsidR="00B650D3">
        <w:rPr>
          <w:rFonts w:ascii="Arial" w:hAnsi="Arial" w:cs="Arial"/>
          <w:b/>
        </w:rPr>
        <w:t xml:space="preserve">Кожа. </w:t>
      </w:r>
      <w:r w:rsidR="00A36384" w:rsidRPr="00A36384">
        <w:rPr>
          <w:rFonts w:ascii="Arial" w:hAnsi="Arial" w:cs="Arial"/>
          <w:b/>
          <w:lang w:eastAsia="ru-RU"/>
        </w:rPr>
        <w:t>Химическое определение содержания оксида хрома. Часть 1. Определение</w:t>
      </w:r>
      <w:r w:rsidR="00A36384" w:rsidRPr="00A36384">
        <w:rPr>
          <w:rFonts w:ascii="Arial" w:hAnsi="Arial" w:cs="Arial"/>
          <w:b/>
          <w:lang w:val="en-US" w:eastAsia="ru-RU"/>
        </w:rPr>
        <w:t xml:space="preserve"> </w:t>
      </w:r>
      <w:r w:rsidR="00A36384">
        <w:rPr>
          <w:rFonts w:ascii="Arial" w:hAnsi="Arial" w:cs="Arial"/>
          <w:b/>
          <w:lang w:eastAsia="ru-RU"/>
        </w:rPr>
        <w:t>к</w:t>
      </w:r>
      <w:r w:rsidR="00A36384" w:rsidRPr="00A36384">
        <w:rPr>
          <w:rFonts w:ascii="Arial" w:hAnsi="Arial" w:cs="Arial"/>
          <w:b/>
          <w:lang w:eastAsia="ru-RU"/>
        </w:rPr>
        <w:t>оличества</w:t>
      </w:r>
      <w:r w:rsidR="00A36384" w:rsidRPr="00A36384">
        <w:rPr>
          <w:rFonts w:ascii="Arial" w:hAnsi="Arial" w:cs="Arial"/>
          <w:b/>
          <w:lang w:val="en-US" w:eastAsia="ru-RU"/>
        </w:rPr>
        <w:t xml:space="preserve"> </w:t>
      </w:r>
      <w:r w:rsidR="00A36384">
        <w:rPr>
          <w:rFonts w:ascii="Arial" w:hAnsi="Arial" w:cs="Arial"/>
          <w:b/>
          <w:lang w:eastAsia="ru-RU"/>
        </w:rPr>
        <w:t>п</w:t>
      </w:r>
      <w:r w:rsidR="00A36384" w:rsidRPr="00A36384">
        <w:rPr>
          <w:rFonts w:ascii="Arial" w:hAnsi="Arial" w:cs="Arial"/>
          <w:b/>
          <w:lang w:eastAsia="ru-RU"/>
        </w:rPr>
        <w:t>утем</w:t>
      </w:r>
      <w:r w:rsidR="00A36384" w:rsidRPr="00A36384">
        <w:rPr>
          <w:rFonts w:ascii="Arial" w:hAnsi="Arial" w:cs="Arial"/>
          <w:b/>
          <w:lang w:val="en-US" w:eastAsia="ru-RU"/>
        </w:rPr>
        <w:t xml:space="preserve"> </w:t>
      </w:r>
      <w:r w:rsidR="00A36384">
        <w:rPr>
          <w:rFonts w:ascii="Arial" w:hAnsi="Arial" w:cs="Arial"/>
          <w:b/>
          <w:lang w:eastAsia="ru-RU"/>
        </w:rPr>
        <w:t>т</w:t>
      </w:r>
      <w:r w:rsidR="00A36384" w:rsidRPr="00A36384">
        <w:rPr>
          <w:rFonts w:ascii="Arial" w:hAnsi="Arial" w:cs="Arial"/>
          <w:b/>
          <w:lang w:eastAsia="ru-RU"/>
        </w:rPr>
        <w:t>итрования</w:t>
      </w:r>
    </w:p>
    <w:p w:rsidR="00236265" w:rsidRPr="003E71DB" w:rsidRDefault="00236265" w:rsidP="00A36384">
      <w:pPr>
        <w:pStyle w:val="a3"/>
        <w:jc w:val="center"/>
        <w:rPr>
          <w:rFonts w:ascii="Arial" w:hAnsi="Arial" w:cs="Arial"/>
          <w:b/>
        </w:rPr>
      </w:pPr>
      <w:r w:rsidRPr="00A36384">
        <w:rPr>
          <w:rFonts w:ascii="Arial" w:hAnsi="Arial" w:cs="Arial"/>
          <w:b/>
          <w:lang w:val="en-US"/>
        </w:rPr>
        <w:t>(</w:t>
      </w:r>
      <w:r w:rsidR="00A36384" w:rsidRPr="00A36384">
        <w:rPr>
          <w:rFonts w:ascii="Arial" w:hAnsi="Arial" w:cs="Arial"/>
          <w:b/>
          <w:lang w:val="en-US"/>
        </w:rPr>
        <w:t xml:space="preserve">ISO 5398-1:2018 Leather. </w:t>
      </w:r>
      <w:proofErr w:type="gramStart"/>
      <w:r w:rsidR="00A36384" w:rsidRPr="00A36384">
        <w:rPr>
          <w:rFonts w:ascii="Arial" w:hAnsi="Arial" w:cs="Arial"/>
          <w:b/>
          <w:lang w:val="en-US"/>
        </w:rPr>
        <w:t>Chemical determination of chromic oxide content.</w:t>
      </w:r>
      <w:proofErr w:type="gramEnd"/>
      <w:r w:rsidR="00A36384" w:rsidRPr="00A36384">
        <w:rPr>
          <w:rFonts w:ascii="Arial" w:hAnsi="Arial" w:cs="Arial"/>
          <w:b/>
          <w:lang w:val="en-US"/>
        </w:rPr>
        <w:t xml:space="preserve"> </w:t>
      </w:r>
      <w:proofErr w:type="spellStart"/>
      <w:r w:rsidR="00A36384" w:rsidRPr="00A36384">
        <w:rPr>
          <w:rFonts w:ascii="Arial" w:hAnsi="Arial" w:cs="Arial"/>
          <w:b/>
        </w:rPr>
        <w:t>Part</w:t>
      </w:r>
      <w:proofErr w:type="spellEnd"/>
      <w:r w:rsidR="00A36384" w:rsidRPr="00A36384">
        <w:rPr>
          <w:rFonts w:ascii="Arial" w:hAnsi="Arial" w:cs="Arial"/>
          <w:b/>
        </w:rPr>
        <w:t xml:space="preserve"> 1:</w:t>
      </w:r>
      <w:r w:rsidR="00A36384">
        <w:rPr>
          <w:rFonts w:ascii="Arial" w:hAnsi="Arial" w:cs="Arial"/>
          <w:b/>
        </w:rPr>
        <w:t xml:space="preserve"> </w:t>
      </w:r>
      <w:proofErr w:type="spellStart"/>
      <w:r w:rsidR="00A36384" w:rsidRPr="00A36384">
        <w:rPr>
          <w:rFonts w:ascii="Arial" w:hAnsi="Arial" w:cs="Arial"/>
          <w:b/>
        </w:rPr>
        <w:t>Quantification</w:t>
      </w:r>
      <w:proofErr w:type="spellEnd"/>
      <w:r w:rsidR="00A36384" w:rsidRPr="00A36384">
        <w:rPr>
          <w:rFonts w:ascii="Arial" w:hAnsi="Arial" w:cs="Arial"/>
          <w:b/>
        </w:rPr>
        <w:t xml:space="preserve"> </w:t>
      </w:r>
      <w:proofErr w:type="spellStart"/>
      <w:r w:rsidR="00A36384" w:rsidRPr="00A36384">
        <w:rPr>
          <w:rFonts w:ascii="Arial" w:hAnsi="Arial" w:cs="Arial"/>
          <w:b/>
        </w:rPr>
        <w:t>by</w:t>
      </w:r>
      <w:proofErr w:type="spellEnd"/>
      <w:r w:rsidR="00A36384" w:rsidRPr="00A36384">
        <w:rPr>
          <w:rFonts w:ascii="Arial" w:hAnsi="Arial" w:cs="Arial"/>
          <w:b/>
        </w:rPr>
        <w:t xml:space="preserve"> </w:t>
      </w:r>
      <w:proofErr w:type="spellStart"/>
      <w:r w:rsidR="00A36384" w:rsidRPr="00A36384">
        <w:rPr>
          <w:rFonts w:ascii="Arial" w:hAnsi="Arial" w:cs="Arial"/>
          <w:b/>
        </w:rPr>
        <w:t>titration</w:t>
      </w:r>
      <w:proofErr w:type="spellEnd"/>
      <w:r w:rsidRPr="003E71DB">
        <w:rPr>
          <w:rFonts w:ascii="Arial" w:hAnsi="Arial" w:cs="Arial"/>
          <w:b/>
        </w:rPr>
        <w:t>)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E60E2E">
        <w:rPr>
          <w:rFonts w:ascii="Arial" w:hAnsi="Arial" w:cs="Arial"/>
        </w:rPr>
        <w:t xml:space="preserve"> </w:t>
      </w:r>
      <w:r w:rsidR="00E60E2E" w:rsidRPr="00E60E2E">
        <w:rPr>
          <w:rFonts w:ascii="Arial" w:hAnsi="Arial" w:cs="Arial"/>
        </w:rPr>
        <w:t>для выполнения требований технического</w:t>
      </w:r>
      <w:r w:rsidR="00E60E2E">
        <w:rPr>
          <w:rFonts w:ascii="Arial" w:hAnsi="Arial" w:cs="Arial"/>
        </w:rPr>
        <w:t xml:space="preserve"> </w:t>
      </w:r>
      <w:r w:rsidR="00E60E2E" w:rsidRPr="00E60E2E">
        <w:rPr>
          <w:rFonts w:ascii="Arial" w:hAnsi="Arial" w:cs="Arial"/>
        </w:rPr>
        <w:t xml:space="preserve">Таможенного союза </w:t>
      </w:r>
      <w:proofErr w:type="gramStart"/>
      <w:r w:rsidR="00E60E2E" w:rsidRPr="00E60E2E">
        <w:rPr>
          <w:rFonts w:ascii="Arial" w:hAnsi="Arial" w:cs="Arial"/>
        </w:rPr>
        <w:t>ТР</w:t>
      </w:r>
      <w:proofErr w:type="gramEnd"/>
      <w:r w:rsidR="00E60E2E" w:rsidRPr="00E60E2E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2) </w:t>
      </w:r>
      <w:r w:rsidR="00E60E2E" w:rsidRPr="00E60E2E">
        <w:rPr>
          <w:rFonts w:ascii="Arial" w:hAnsi="Arial" w:cs="Arial"/>
        </w:rPr>
        <w:t>Программа межгосударственной стандартизации на 2022-2023 гг</w:t>
      </w:r>
      <w:r w:rsidR="00E60E2E">
        <w:rPr>
          <w:rFonts w:ascii="Arial" w:hAnsi="Arial" w:cs="Arial"/>
        </w:rPr>
        <w:t>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A36384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С</w:t>
      </w:r>
      <w:r w:rsidRPr="00A36384">
        <w:rPr>
          <w:rFonts w:ascii="Arial" w:hAnsi="Arial" w:cs="Arial"/>
          <w:lang w:eastAsia="en-US"/>
        </w:rPr>
        <w:t>тандарт устанавливает требования по количественному определению содержания оксида хрома в коже</w:t>
      </w:r>
      <w:r w:rsidR="00236265" w:rsidRPr="003E71DB">
        <w:rPr>
          <w:rFonts w:ascii="Arial" w:hAnsi="Arial" w:cs="Arial"/>
          <w:lang w:eastAsia="en-US"/>
        </w:rPr>
        <w:t>.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B14503" w:rsidRPr="003E71DB" w:rsidRDefault="007E60FE" w:rsidP="005C5A7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Стандарт разрабатывается впервые и</w:t>
      </w:r>
      <w:r w:rsidR="00236265" w:rsidRPr="005C5A7B">
        <w:rPr>
          <w:rFonts w:ascii="Arial" w:hAnsi="Arial" w:cs="Arial"/>
          <w:lang w:eastAsia="en-US"/>
        </w:rPr>
        <w:t xml:space="preserve"> необходим в целях обеспечения актуальной нормативной базы для </w:t>
      </w:r>
      <w:r w:rsidR="00B14503" w:rsidRPr="003E71DB">
        <w:rPr>
          <w:rFonts w:ascii="Arial" w:hAnsi="Arial" w:cs="Arial"/>
          <w:lang w:eastAsia="en-US"/>
        </w:rPr>
        <w:t>выполнения требований пункт</w:t>
      </w:r>
      <w:r w:rsidR="00B650D3">
        <w:rPr>
          <w:rFonts w:ascii="Arial" w:hAnsi="Arial" w:cs="Arial"/>
          <w:lang w:val="kk-KZ" w:eastAsia="en-US"/>
        </w:rPr>
        <w:t>ов</w:t>
      </w:r>
      <w:r w:rsidR="00B14503" w:rsidRPr="003E71DB">
        <w:rPr>
          <w:rFonts w:ascii="Arial" w:hAnsi="Arial" w:cs="Arial"/>
          <w:lang w:eastAsia="en-US"/>
        </w:rPr>
        <w:t xml:space="preserve"> </w:t>
      </w:r>
      <w:r w:rsidR="00B650D3">
        <w:rPr>
          <w:rFonts w:ascii="Arial" w:hAnsi="Arial" w:cs="Arial"/>
          <w:lang w:val="kk-KZ" w:eastAsia="en-US"/>
        </w:rPr>
        <w:t>1,2</w:t>
      </w:r>
      <w:r w:rsidR="00B14503" w:rsidRPr="003E71DB">
        <w:rPr>
          <w:rFonts w:ascii="Arial" w:hAnsi="Arial" w:cs="Arial"/>
          <w:lang w:eastAsia="en-US"/>
        </w:rPr>
        <w:t xml:space="preserve">, статьи 4 «Требования безопасности» технического регламента </w:t>
      </w:r>
      <w:r w:rsidR="005C5A7B">
        <w:rPr>
          <w:rFonts w:ascii="Arial" w:hAnsi="Arial" w:cs="Arial"/>
          <w:lang w:eastAsia="en-US"/>
        </w:rPr>
        <w:t xml:space="preserve">Таможенного союза </w:t>
      </w:r>
      <w:r w:rsidR="00B650D3">
        <w:rPr>
          <w:rFonts w:ascii="Arial" w:hAnsi="Arial" w:cs="Arial"/>
          <w:lang w:val="kk-KZ" w:eastAsia="en-US"/>
        </w:rPr>
        <w:t xml:space="preserve">                    </w:t>
      </w:r>
      <w:r w:rsidR="00E60E2E">
        <w:rPr>
          <w:rFonts w:ascii="Arial" w:hAnsi="Arial" w:cs="Arial"/>
          <w:lang w:eastAsia="en-US"/>
        </w:rPr>
        <w:t>«</w:t>
      </w:r>
      <w:r w:rsidR="005C5A7B" w:rsidRPr="005C5A7B">
        <w:rPr>
          <w:rFonts w:ascii="Arial" w:hAnsi="Arial" w:cs="Arial"/>
          <w:lang w:eastAsia="en-US"/>
        </w:rPr>
        <w:t>О безопасности продукции легкой промышленности</w:t>
      </w:r>
      <w:r w:rsidR="00E60E2E">
        <w:rPr>
          <w:rFonts w:ascii="Arial" w:hAnsi="Arial" w:cs="Arial"/>
          <w:lang w:eastAsia="en-US"/>
        </w:rPr>
        <w:t>»</w:t>
      </w:r>
      <w:r w:rsidR="005C5A7B" w:rsidRPr="005C5A7B">
        <w:rPr>
          <w:rFonts w:ascii="Arial" w:hAnsi="Arial" w:cs="Arial"/>
          <w:lang w:eastAsia="en-US"/>
        </w:rPr>
        <w:t xml:space="preserve"> (</w:t>
      </w:r>
      <w:proofErr w:type="gramStart"/>
      <w:r w:rsidR="005C5A7B" w:rsidRPr="005C5A7B">
        <w:rPr>
          <w:rFonts w:ascii="Arial" w:hAnsi="Arial" w:cs="Arial"/>
          <w:lang w:eastAsia="en-US"/>
        </w:rPr>
        <w:t>ТР</w:t>
      </w:r>
      <w:proofErr w:type="gramEnd"/>
      <w:r w:rsidR="005C5A7B" w:rsidRPr="005C5A7B">
        <w:rPr>
          <w:rFonts w:ascii="Arial" w:hAnsi="Arial" w:cs="Arial"/>
          <w:lang w:eastAsia="en-US"/>
        </w:rPr>
        <w:t xml:space="preserve"> ТС 017/2011)</w:t>
      </w:r>
      <w:r w:rsidR="00B14503" w:rsidRPr="003E71DB">
        <w:rPr>
          <w:rFonts w:ascii="Arial" w:hAnsi="Arial" w:cs="Arial"/>
        </w:rPr>
        <w:t>.</w:t>
      </w:r>
    </w:p>
    <w:p w:rsidR="00B14503" w:rsidRPr="003E71DB" w:rsidRDefault="00B650D3" w:rsidP="003E71DB">
      <w:pPr>
        <w:pStyle w:val="a6"/>
        <w:ind w:firstLine="567"/>
        <w:rPr>
          <w:rFonts w:ascii="Arial" w:hAnsi="Arial" w:cs="Arial"/>
          <w:bCs w:val="0"/>
          <w:lang w:eastAsia="ru-RU"/>
        </w:rPr>
      </w:pPr>
      <w:r>
        <w:rPr>
          <w:rFonts w:ascii="Arial" w:hAnsi="Arial" w:cs="Arial"/>
          <w:lang w:val="kk-KZ" w:eastAsia="ru-RU"/>
        </w:rPr>
        <w:t>Разработка</w:t>
      </w:r>
      <w:r w:rsidR="00B14503" w:rsidRPr="003E71DB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val="kk-KZ" w:eastAsia="ru-RU"/>
        </w:rPr>
        <w:t>стандарта</w:t>
      </w:r>
      <w:r w:rsidR="00B14503" w:rsidRPr="003E71DB">
        <w:rPr>
          <w:rFonts w:ascii="Arial" w:hAnsi="Arial" w:cs="Arial"/>
          <w:lang w:eastAsia="ru-RU"/>
        </w:rPr>
        <w:t xml:space="preserve"> согласован со </w:t>
      </w:r>
      <w:proofErr w:type="spellStart"/>
      <w:r w:rsidR="00B14503" w:rsidRPr="003E71DB">
        <w:rPr>
          <w:rFonts w:ascii="Arial" w:hAnsi="Arial" w:cs="Arial"/>
          <w:lang w:eastAsia="ru-RU"/>
        </w:rPr>
        <w:t>ст</w:t>
      </w:r>
      <w:proofErr w:type="spellEnd"/>
      <w:r>
        <w:rPr>
          <w:rFonts w:ascii="Arial" w:hAnsi="Arial" w:cs="Arial"/>
          <w:lang w:val="kk-KZ" w:eastAsia="ru-RU"/>
        </w:rPr>
        <w:t>р</w:t>
      </w:r>
      <w:proofErr w:type="spellStart"/>
      <w:r w:rsidR="00B14503" w:rsidRPr="003E71DB">
        <w:rPr>
          <w:rFonts w:ascii="Arial" w:hAnsi="Arial" w:cs="Arial"/>
          <w:lang w:eastAsia="ru-RU"/>
        </w:rPr>
        <w:t>анами</w:t>
      </w:r>
      <w:proofErr w:type="spellEnd"/>
      <w:r w:rsidR="00B14503" w:rsidRPr="003E71DB">
        <w:rPr>
          <w:rFonts w:ascii="Arial" w:hAnsi="Arial" w:cs="Arial"/>
          <w:lang w:eastAsia="ru-RU"/>
        </w:rPr>
        <w:t xml:space="preserve"> – РФ, РБ, КР (ввиду отсутствия профильного МТК); с КИРПБ МИИР РК</w:t>
      </w:r>
      <w:r w:rsidR="003E71DB">
        <w:rPr>
          <w:rFonts w:ascii="Arial" w:hAnsi="Arial" w:cs="Arial"/>
          <w:lang w:eastAsia="ru-RU"/>
        </w:rPr>
        <w:t>.</w:t>
      </w:r>
    </w:p>
    <w:p w:rsidR="00DB77FF" w:rsidRPr="003E71DB" w:rsidRDefault="00DB77FF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3E71DB" w:rsidRPr="009B5FEA" w:rsidRDefault="003E71DB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Данный стандарт взаимосвязан с техническим регламентом </w:t>
      </w:r>
      <w:proofErr w:type="gramStart"/>
      <w:r w:rsidRPr="009B5FEA">
        <w:rPr>
          <w:rFonts w:ascii="Arial" w:hAnsi="Arial" w:cs="Arial"/>
          <w:bCs/>
        </w:rPr>
        <w:t>ТР</w:t>
      </w:r>
      <w:proofErr w:type="gramEnd"/>
      <w:r w:rsidRPr="009B5FEA">
        <w:rPr>
          <w:rFonts w:ascii="Arial" w:hAnsi="Arial" w:cs="Arial"/>
          <w:bCs/>
        </w:rPr>
        <w:t xml:space="preserve"> ТС 01</w:t>
      </w:r>
      <w:r w:rsidR="00B650D3">
        <w:rPr>
          <w:rFonts w:ascii="Arial" w:hAnsi="Arial" w:cs="Arial"/>
          <w:bCs/>
          <w:lang w:val="kk-KZ"/>
        </w:rPr>
        <w:t>7</w:t>
      </w:r>
      <w:r w:rsidRPr="009B5FEA">
        <w:rPr>
          <w:rFonts w:ascii="Arial" w:hAnsi="Arial" w:cs="Arial"/>
          <w:bCs/>
        </w:rPr>
        <w:t>/2011 «</w:t>
      </w:r>
      <w:r w:rsidRPr="003E71DB">
        <w:rPr>
          <w:rFonts w:ascii="Arial" w:hAnsi="Arial" w:cs="Arial"/>
        </w:rPr>
        <w:t xml:space="preserve">О безопасности </w:t>
      </w:r>
      <w:r w:rsidR="00B650D3">
        <w:rPr>
          <w:rFonts w:ascii="Arial" w:hAnsi="Arial" w:cs="Arial"/>
          <w:lang w:val="kk-KZ"/>
        </w:rPr>
        <w:t>продукции легкой промышленности</w:t>
      </w:r>
      <w:r w:rsidRPr="009B5FEA">
        <w:rPr>
          <w:rFonts w:ascii="Arial" w:hAnsi="Arial" w:cs="Arial"/>
          <w:bCs/>
        </w:rPr>
        <w:t>».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650D3" w:rsidRPr="00B650D3" w:rsidRDefault="00B650D3" w:rsidP="00B650D3">
      <w:pPr>
        <w:spacing w:line="276" w:lineRule="auto"/>
        <w:ind w:firstLine="567"/>
        <w:jc w:val="both"/>
        <w:rPr>
          <w:rFonts w:ascii="Arial" w:hAnsi="Arial" w:cs="Arial"/>
          <w:lang w:val="en-US" w:eastAsia="ru-RU"/>
        </w:rPr>
      </w:pPr>
      <w:r w:rsidRPr="00B650D3">
        <w:rPr>
          <w:rFonts w:ascii="Arial" w:hAnsi="Arial" w:cs="Arial"/>
          <w:lang w:eastAsia="ru-RU"/>
        </w:rPr>
        <w:lastRenderedPageBreak/>
        <w:t xml:space="preserve">Стандарт разрабатывается впервые на основе международного стандарта  </w:t>
      </w:r>
      <w:r w:rsidRPr="00B650D3">
        <w:rPr>
          <w:rFonts w:ascii="Arial" w:hAnsi="Arial" w:cs="Arial"/>
          <w:lang w:val="en-US" w:eastAsia="ru-RU"/>
        </w:rPr>
        <w:t>ISO</w:t>
      </w:r>
      <w:r w:rsidRPr="00B650D3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val="kk-KZ" w:eastAsia="ru-RU"/>
        </w:rPr>
        <w:t>5398-1</w:t>
      </w:r>
      <w:r>
        <w:rPr>
          <w:rFonts w:ascii="Arial" w:hAnsi="Arial" w:cs="Arial"/>
          <w:lang w:eastAsia="ru-RU"/>
        </w:rPr>
        <w:t>:2018</w:t>
      </w:r>
      <w:r w:rsidRPr="00B650D3">
        <w:rPr>
          <w:rFonts w:ascii="Arial" w:hAnsi="Arial" w:cs="Arial"/>
          <w:lang w:eastAsia="ru-RU"/>
        </w:rPr>
        <w:t xml:space="preserve"> </w:t>
      </w:r>
      <w:r w:rsidRPr="00B650D3">
        <w:rPr>
          <w:rFonts w:ascii="Calibri" w:hAnsi="Calibri"/>
          <w:sz w:val="22"/>
          <w:szCs w:val="22"/>
          <w:lang w:eastAsia="ru-RU"/>
        </w:rPr>
        <w:t xml:space="preserve"> </w:t>
      </w:r>
      <w:proofErr w:type="spellStart"/>
      <w:r w:rsidRPr="00B650D3">
        <w:rPr>
          <w:rFonts w:ascii="Arial" w:hAnsi="Arial" w:cs="Arial"/>
          <w:lang w:eastAsia="ru-RU"/>
        </w:rPr>
        <w:t>Leather</w:t>
      </w:r>
      <w:proofErr w:type="spellEnd"/>
      <w:r w:rsidRPr="00B650D3">
        <w:rPr>
          <w:rFonts w:ascii="Arial" w:hAnsi="Arial" w:cs="Arial"/>
          <w:lang w:eastAsia="ru-RU"/>
        </w:rPr>
        <w:t xml:space="preserve">. </w:t>
      </w:r>
      <w:proofErr w:type="gramStart"/>
      <w:r w:rsidRPr="00B650D3">
        <w:rPr>
          <w:rFonts w:ascii="Arial" w:hAnsi="Arial" w:cs="Arial"/>
          <w:lang w:val="en-US" w:eastAsia="ru-RU"/>
        </w:rPr>
        <w:t>Chemical determination of chromic oxide content.</w:t>
      </w:r>
      <w:proofErr w:type="gramEnd"/>
      <w:r w:rsidRPr="00B650D3">
        <w:rPr>
          <w:rFonts w:ascii="Arial" w:hAnsi="Arial" w:cs="Arial"/>
          <w:lang w:val="en-US" w:eastAsia="ru-RU"/>
        </w:rPr>
        <w:t xml:space="preserve"> Part 1: Quantification by titration.</w:t>
      </w:r>
    </w:p>
    <w:p w:rsidR="00B650D3" w:rsidRPr="00B650D3" w:rsidRDefault="00B650D3" w:rsidP="00B650D3">
      <w:pPr>
        <w:spacing w:line="276" w:lineRule="auto"/>
        <w:ind w:firstLine="567"/>
        <w:jc w:val="both"/>
        <w:rPr>
          <w:rFonts w:ascii="Arial" w:hAnsi="Arial" w:cs="Arial"/>
          <w:lang w:val="en-US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5221DC" w:rsidRPr="003E71DB" w:rsidRDefault="00910D2D" w:rsidP="003E71DB">
      <w:pPr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В качестве основной нормативной базы (первоисточника) предлагается </w:t>
      </w:r>
      <w:r w:rsidRPr="003E71DB">
        <w:rPr>
          <w:rFonts w:ascii="Arial" w:hAnsi="Arial" w:cs="Arial"/>
        </w:rPr>
        <w:br/>
      </w:r>
      <w:r w:rsidR="00B650D3" w:rsidRPr="00B650D3">
        <w:rPr>
          <w:rFonts w:ascii="Arial" w:hAnsi="Arial" w:cs="Arial"/>
        </w:rPr>
        <w:t xml:space="preserve">ISO 5398-1:2018  </w:t>
      </w:r>
      <w:proofErr w:type="spellStart"/>
      <w:r w:rsidR="00B650D3" w:rsidRPr="00B650D3">
        <w:rPr>
          <w:rFonts w:ascii="Arial" w:hAnsi="Arial" w:cs="Arial"/>
        </w:rPr>
        <w:t>Leather</w:t>
      </w:r>
      <w:proofErr w:type="spellEnd"/>
      <w:r w:rsidR="00B650D3" w:rsidRPr="00B650D3">
        <w:rPr>
          <w:rFonts w:ascii="Arial" w:hAnsi="Arial" w:cs="Arial"/>
        </w:rPr>
        <w:t xml:space="preserve">. </w:t>
      </w:r>
      <w:proofErr w:type="gramStart"/>
      <w:r w:rsidR="00B650D3" w:rsidRPr="00B650D3">
        <w:rPr>
          <w:rFonts w:ascii="Arial" w:hAnsi="Arial" w:cs="Arial"/>
          <w:lang w:val="en-US"/>
        </w:rPr>
        <w:t>Chemical determination of chromic oxide content.</w:t>
      </w:r>
      <w:proofErr w:type="gramEnd"/>
      <w:r w:rsidR="00B650D3" w:rsidRPr="00B650D3">
        <w:rPr>
          <w:rFonts w:ascii="Arial" w:hAnsi="Arial" w:cs="Arial"/>
          <w:lang w:val="en-US"/>
        </w:rPr>
        <w:t xml:space="preserve"> Part</w:t>
      </w:r>
      <w:r w:rsidR="00B650D3" w:rsidRPr="00E60E2E">
        <w:rPr>
          <w:rFonts w:ascii="Arial" w:hAnsi="Arial" w:cs="Arial"/>
          <w:lang w:val="en-US"/>
        </w:rPr>
        <w:t xml:space="preserve"> 1: </w:t>
      </w:r>
      <w:r w:rsidR="00B650D3" w:rsidRPr="00B650D3">
        <w:rPr>
          <w:rFonts w:ascii="Arial" w:hAnsi="Arial" w:cs="Arial"/>
          <w:lang w:val="en-US"/>
        </w:rPr>
        <w:t>Quantification</w:t>
      </w:r>
      <w:r w:rsidR="00B650D3" w:rsidRPr="00E60E2E">
        <w:rPr>
          <w:rFonts w:ascii="Arial" w:hAnsi="Arial" w:cs="Arial"/>
          <w:lang w:val="en-US"/>
        </w:rPr>
        <w:t xml:space="preserve"> </w:t>
      </w:r>
      <w:r w:rsidR="00B650D3" w:rsidRPr="00B650D3">
        <w:rPr>
          <w:rFonts w:ascii="Arial" w:hAnsi="Arial" w:cs="Arial"/>
          <w:lang w:val="en-US"/>
        </w:rPr>
        <w:t>by</w:t>
      </w:r>
      <w:r w:rsidR="00B650D3" w:rsidRPr="00E60E2E">
        <w:rPr>
          <w:rFonts w:ascii="Arial" w:hAnsi="Arial" w:cs="Arial"/>
          <w:lang w:val="en-US"/>
        </w:rPr>
        <w:t xml:space="preserve"> </w:t>
      </w:r>
      <w:proofErr w:type="gramStart"/>
      <w:r w:rsidR="00B650D3" w:rsidRPr="00B650D3">
        <w:rPr>
          <w:rFonts w:ascii="Arial" w:hAnsi="Arial" w:cs="Arial"/>
          <w:lang w:val="en-US"/>
        </w:rPr>
        <w:t>titration</w:t>
      </w:r>
      <w:r w:rsidR="00B650D3" w:rsidRPr="00E60E2E">
        <w:rPr>
          <w:rFonts w:ascii="Arial" w:hAnsi="Arial" w:cs="Arial"/>
          <w:lang w:val="en-US"/>
        </w:rPr>
        <w:t xml:space="preserve"> </w:t>
      </w:r>
      <w:r w:rsidR="005221DC" w:rsidRPr="00E60E2E">
        <w:rPr>
          <w:rFonts w:ascii="Arial" w:hAnsi="Arial" w:cs="Arial"/>
          <w:lang w:val="en-US"/>
        </w:rPr>
        <w:t xml:space="preserve"> (</w:t>
      </w:r>
      <w:proofErr w:type="gramEnd"/>
      <w:r w:rsidR="005221DC" w:rsidRPr="00E60E2E">
        <w:rPr>
          <w:rFonts w:ascii="Arial" w:hAnsi="Arial" w:cs="Arial"/>
          <w:lang w:val="en-US"/>
        </w:rPr>
        <w:t>«</w:t>
      </w:r>
      <w:r w:rsidR="00B650D3" w:rsidRPr="00B650D3">
        <w:rPr>
          <w:rFonts w:ascii="Arial" w:hAnsi="Arial" w:cs="Arial"/>
        </w:rPr>
        <w:t>Кожа</w:t>
      </w:r>
      <w:r w:rsidR="00B650D3" w:rsidRPr="00E60E2E">
        <w:rPr>
          <w:rFonts w:ascii="Arial" w:hAnsi="Arial" w:cs="Arial"/>
          <w:lang w:val="en-US"/>
        </w:rPr>
        <w:t xml:space="preserve">. </w:t>
      </w:r>
      <w:r w:rsidR="00B650D3" w:rsidRPr="00B650D3">
        <w:rPr>
          <w:rFonts w:ascii="Arial" w:hAnsi="Arial" w:cs="Arial"/>
        </w:rPr>
        <w:t xml:space="preserve">Химическое определение содержания оксида хрома. Часть 1. </w:t>
      </w:r>
      <w:proofErr w:type="gramStart"/>
      <w:r w:rsidR="00B650D3" w:rsidRPr="00B650D3">
        <w:rPr>
          <w:rFonts w:ascii="Arial" w:hAnsi="Arial" w:cs="Arial"/>
        </w:rPr>
        <w:t>Определение количества путем титрования</w:t>
      </w:r>
      <w:r w:rsidR="005221DC" w:rsidRPr="003E71DB">
        <w:rPr>
          <w:rFonts w:ascii="Arial" w:hAnsi="Arial" w:cs="Arial"/>
        </w:rPr>
        <w:t>»).</w:t>
      </w:r>
      <w:proofErr w:type="gramEnd"/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BB06A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BB06A8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BB06A8">
        <w:rPr>
          <w:rFonts w:ascii="Arial" w:hAnsi="Arial" w:cs="Arial"/>
        </w:rPr>
        <w:t xml:space="preserve">: </w:t>
      </w:r>
      <w:hyperlink r:id="rId6" w:history="1">
        <w:r w:rsidR="00BB06A8" w:rsidRPr="00BE133F">
          <w:rPr>
            <w:rStyle w:val="a4"/>
            <w:rFonts w:ascii="Arial" w:hAnsi="Arial" w:cs="Arial"/>
            <w:lang w:val="en-US"/>
          </w:rPr>
          <w:t>info</w:t>
        </w:r>
        <w:r w:rsidR="00BB06A8" w:rsidRPr="00BB06A8">
          <w:rPr>
            <w:rStyle w:val="a4"/>
            <w:rFonts w:ascii="Arial" w:hAnsi="Arial" w:cs="Arial"/>
          </w:rPr>
          <w:t>@</w:t>
        </w:r>
        <w:proofErr w:type="spellStart"/>
        <w:r w:rsidR="00BB06A8" w:rsidRPr="00BE133F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BB06A8" w:rsidRPr="00BB06A8">
          <w:rPr>
            <w:rStyle w:val="a4"/>
            <w:rFonts w:ascii="Arial" w:hAnsi="Arial" w:cs="Arial"/>
          </w:rPr>
          <w:t>.</w:t>
        </w:r>
        <w:proofErr w:type="spellStart"/>
        <w:r w:rsidR="00BB06A8" w:rsidRPr="00BE133F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BB06A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BB06A8">
        <w:rPr>
          <w:rFonts w:ascii="Arial" w:hAnsi="Arial" w:cs="Arial"/>
        </w:rPr>
        <w:t xml:space="preserve">.:8 (7172) </w:t>
      </w:r>
      <w:hyperlink r:id="rId7" w:history="1">
        <w:r w:rsidRPr="00BB06A8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BB06A8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BB06A8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277AA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265B3"/>
    <w:rsid w:val="0086088F"/>
    <w:rsid w:val="008C4F89"/>
    <w:rsid w:val="008F1639"/>
    <w:rsid w:val="00910D2D"/>
    <w:rsid w:val="00985A69"/>
    <w:rsid w:val="009A6B02"/>
    <w:rsid w:val="00A36384"/>
    <w:rsid w:val="00AB046C"/>
    <w:rsid w:val="00B14503"/>
    <w:rsid w:val="00B650D3"/>
    <w:rsid w:val="00B81F16"/>
    <w:rsid w:val="00BB06A8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0E2E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33DE6-23D2-4D28-8647-44D68E09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13</cp:revision>
  <dcterms:created xsi:type="dcterms:W3CDTF">2021-05-27T09:42:00Z</dcterms:created>
  <dcterms:modified xsi:type="dcterms:W3CDTF">2022-06-17T06:27:00Z</dcterms:modified>
</cp:coreProperties>
</file>